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179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评标委员会对所有供应商响应文件的总分排序</w:t>
      </w:r>
    </w:p>
    <w:p w14:paraId="57FB8096">
      <w:r>
        <w:drawing>
          <wp:inline distT="0" distB="0" distL="114300" distR="114300">
            <wp:extent cx="5267325" cy="148082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308CFE">
      <w:pPr>
        <w:rPr>
          <w:rFonts w:hint="eastAsia" w:eastAsiaTheme="minorEastAsia"/>
          <w:lang w:eastAsia="zh-CN"/>
        </w:rPr>
      </w:pPr>
    </w:p>
    <w:p w14:paraId="1D7BB60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2Q3Y2M4ODFkOTdkZjY1OTE5YjA3YjBhNmZjOWQifQ=="/>
  </w:docVars>
  <w:rsids>
    <w:rsidRoot w:val="27495C58"/>
    <w:rsid w:val="05824601"/>
    <w:rsid w:val="0EDE2DCE"/>
    <w:rsid w:val="0F257A60"/>
    <w:rsid w:val="1E222FD1"/>
    <w:rsid w:val="27495C58"/>
    <w:rsid w:val="2DCD3F37"/>
    <w:rsid w:val="35E337C2"/>
    <w:rsid w:val="38C31723"/>
    <w:rsid w:val="4012289E"/>
    <w:rsid w:val="40704DCC"/>
    <w:rsid w:val="57EE31CB"/>
    <w:rsid w:val="60333059"/>
    <w:rsid w:val="60343734"/>
    <w:rsid w:val="6DBF79B2"/>
    <w:rsid w:val="6E07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9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2022-05-05T08:44:00Z</dcterms:created>
  <dc:creator>NTKO</dc:creator>
  <cp:lastModifiedBy> WANGBOWEN。</cp:lastModifiedBy>
  <dcterms:modified xsi:type="dcterms:W3CDTF">2025-10-17T06:22:23Z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6F441A2501A9447985A7A591D1A78E0A</vt:lpwstr>
  </property>
  <property fmtid="{D5CDD505-2E9C-101B-9397-08002B2CF9AE}" pid="4" name="KSOTemplateDocerSaveRecord">
    <vt:lpwstr>eyJoZGlkIjoiN2FjNTFkZWE5ZTc5YTRhNDI2MmQwYTI3ZWFkYTBmM2QiLCJ1c2VySWQiOiIxOTU0NjE0NTUifQ==</vt:lpwstr>
  </property>
</Properties>
</file>