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30EA" w:rsidRDefault="00BE30EA" w:rsidP="00BE30EA">
      <w:pPr>
        <w:jc w:val="center"/>
        <w:rPr>
          <w:b/>
          <w:sz w:val="32"/>
          <w:szCs w:val="32"/>
        </w:rPr>
      </w:pPr>
      <w:bookmarkStart w:id="0" w:name="_GoBack"/>
      <w:bookmarkEnd w:id="0"/>
      <w:r>
        <w:rPr>
          <w:rFonts w:hint="eastAsia"/>
          <w:b/>
          <w:sz w:val="32"/>
          <w:szCs w:val="32"/>
        </w:rPr>
        <w:t>包</w:t>
      </w:r>
      <w:r>
        <w:rPr>
          <w:rFonts w:hint="eastAsia"/>
          <w:b/>
          <w:sz w:val="32"/>
          <w:szCs w:val="32"/>
        </w:rPr>
        <w:t>1</w:t>
      </w:r>
      <w:r>
        <w:rPr>
          <w:rFonts w:hint="eastAsia"/>
          <w:b/>
          <w:sz w:val="32"/>
          <w:szCs w:val="32"/>
        </w:rPr>
        <w:t>评标委员会对所有投标人投标文件的总分排序</w:t>
      </w:r>
    </w:p>
    <w:p w:rsidR="00BE30EA" w:rsidRDefault="00BE30EA" w:rsidP="00BE30EA">
      <w:pPr>
        <w:jc w:val="left"/>
        <w:rPr>
          <w:rFonts w:hint="eastAsia"/>
        </w:rPr>
      </w:pPr>
      <w:r>
        <w:rPr>
          <w:noProof/>
        </w:rPr>
        <w:drawing>
          <wp:inline distT="0" distB="0" distL="114300" distR="114300">
            <wp:extent cx="8857615" cy="4652010"/>
            <wp:effectExtent l="0" t="0" r="635" b="1524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857615" cy="4652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E30EA" w:rsidRDefault="00BE30EA" w:rsidP="00BE30EA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lastRenderedPageBreak/>
        <w:t>包</w:t>
      </w:r>
      <w:r>
        <w:rPr>
          <w:rFonts w:hint="eastAsia"/>
          <w:b/>
          <w:sz w:val="32"/>
          <w:szCs w:val="32"/>
        </w:rPr>
        <w:t>2</w:t>
      </w:r>
      <w:r>
        <w:rPr>
          <w:rFonts w:hint="eastAsia"/>
          <w:b/>
          <w:sz w:val="32"/>
          <w:szCs w:val="32"/>
        </w:rPr>
        <w:t>评标委员会对所有投标人投标文件的总分排序</w:t>
      </w:r>
    </w:p>
    <w:p w:rsidR="00182585" w:rsidRDefault="00BE30EA">
      <w:pPr>
        <w:jc w:val="left"/>
      </w:pPr>
      <w:r>
        <w:rPr>
          <w:noProof/>
        </w:rPr>
        <w:drawing>
          <wp:inline distT="0" distB="0" distL="114300" distR="114300">
            <wp:extent cx="8077835" cy="4557395"/>
            <wp:effectExtent l="0" t="0" r="18415" b="14605"/>
            <wp:docPr id="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077835" cy="4557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82585" w:rsidSect="00986EEF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OTFjZDM0NjU2OTY1MjdiNmY3ZTE4YWQzMTRkZDRmOTMifQ=="/>
  </w:docVars>
  <w:rsids>
    <w:rsidRoot w:val="56686F4A"/>
    <w:rsid w:val="000B4EC2"/>
    <w:rsid w:val="00182585"/>
    <w:rsid w:val="004166D8"/>
    <w:rsid w:val="00465BE3"/>
    <w:rsid w:val="00543560"/>
    <w:rsid w:val="005A760E"/>
    <w:rsid w:val="00624E90"/>
    <w:rsid w:val="007D38DD"/>
    <w:rsid w:val="008425B8"/>
    <w:rsid w:val="00A47FAD"/>
    <w:rsid w:val="00B03C8D"/>
    <w:rsid w:val="00B445EC"/>
    <w:rsid w:val="00BC1921"/>
    <w:rsid w:val="00BE30EA"/>
    <w:rsid w:val="00F14E05"/>
    <w:rsid w:val="00F42AFD"/>
    <w:rsid w:val="00FA1DEA"/>
    <w:rsid w:val="00FD602B"/>
    <w:rsid w:val="04FF69C4"/>
    <w:rsid w:val="0EDA516C"/>
    <w:rsid w:val="12F16A25"/>
    <w:rsid w:val="17D96C6E"/>
    <w:rsid w:val="1B0259C0"/>
    <w:rsid w:val="25846C44"/>
    <w:rsid w:val="29F715FF"/>
    <w:rsid w:val="318C4B30"/>
    <w:rsid w:val="38015C8B"/>
    <w:rsid w:val="44074A95"/>
    <w:rsid w:val="56686F4A"/>
    <w:rsid w:val="573105F5"/>
    <w:rsid w:val="60853579"/>
    <w:rsid w:val="6D1F34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8258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qFormat/>
    <w:rsid w:val="00182585"/>
    <w:rPr>
      <w:sz w:val="18"/>
      <w:szCs w:val="18"/>
    </w:rPr>
  </w:style>
  <w:style w:type="paragraph" w:styleId="a4">
    <w:name w:val="footer"/>
    <w:basedOn w:val="a"/>
    <w:link w:val="Char0"/>
    <w:qFormat/>
    <w:rsid w:val="0018258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qFormat/>
    <w:rsid w:val="0018258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批注框文本 Char"/>
    <w:basedOn w:val="a0"/>
    <w:link w:val="a3"/>
    <w:qFormat/>
    <w:rsid w:val="00182585"/>
    <w:rPr>
      <w:kern w:val="2"/>
      <w:sz w:val="18"/>
      <w:szCs w:val="18"/>
    </w:rPr>
  </w:style>
  <w:style w:type="character" w:customStyle="1" w:styleId="Char1">
    <w:name w:val="页眉 Char"/>
    <w:basedOn w:val="a0"/>
    <w:link w:val="a5"/>
    <w:qFormat/>
    <w:rsid w:val="00182585"/>
    <w:rPr>
      <w:kern w:val="2"/>
      <w:sz w:val="18"/>
      <w:szCs w:val="18"/>
    </w:rPr>
  </w:style>
  <w:style w:type="character" w:customStyle="1" w:styleId="Char0">
    <w:name w:val="页脚 Char"/>
    <w:basedOn w:val="a0"/>
    <w:link w:val="a4"/>
    <w:qFormat/>
    <w:rsid w:val="00182585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</Words>
  <Characters>43</Characters>
  <Application>Microsoft Office Word</Application>
  <DocSecurity>0</DocSecurity>
  <Lines>1</Lines>
  <Paragraphs>1</Paragraphs>
  <ScaleCrop>false</ScaleCrop>
  <Company/>
  <LinksUpToDate>false</LinksUpToDate>
  <CharactersWithSpaces>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水发卓恒汝州部</dc:creator>
  <cp:lastModifiedBy>河南华威建设工程技术咨询事务所有限公司:张亚超</cp:lastModifiedBy>
  <cp:revision>9</cp:revision>
  <dcterms:created xsi:type="dcterms:W3CDTF">2022-01-04T08:21:00Z</dcterms:created>
  <dcterms:modified xsi:type="dcterms:W3CDTF">2022-06-21T08:56:00Z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816F540FDCE2429B9E1FBE9EFABD6CD5</vt:lpwstr>
  </property>
</Properties>
</file>