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3B1E">
      <w:r>
        <w:drawing>
          <wp:inline distT="0" distB="0" distL="114300" distR="114300">
            <wp:extent cx="6184900" cy="7844790"/>
            <wp:effectExtent l="0" t="0" r="635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801687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0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2026-04-01T07:47:33Z</dcterms:created>
  <dc:creator>Administrator</dc:creator>
  <cp:lastModifiedBy>王王旺</cp:lastModifiedBy>
  <dcterms:modified xsi:type="dcterms:W3CDTF">2026-04-01T07:48:35Z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eyJoZGlkIjoiOTQwZGU4YTkzZmY1NGQyNzZjOWYxYTVjODgzZGE3MDUiLCJ1c2VySWQiOiIxNTI3MDk3NjMxIn0=</vt:lpwstr>
  </property>
  <property fmtid="{D5CDD505-2E9C-101B-9397-08002B2CF9AE}" pid="4" name="ICV">
    <vt:lpwstr>2561B1D07FDC4A7EB004BB1EE0C6EF91_12</vt:lpwstr>
  </property>
</Properties>
</file>